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FD" w:rsidRDefault="00573BFD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573BFD" w:rsidRPr="006F6540" w:rsidRDefault="00573BFD" w:rsidP="00573BFD">
      <w:pPr>
        <w:jc w:val="center"/>
      </w:pPr>
      <w:r w:rsidRPr="006F654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740410" cy="914400"/>
            <wp:effectExtent l="0" t="0" r="0" b="0"/>
            <wp:wrapNone/>
            <wp:docPr id="1" name="Picture 1" descr="stema_praho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praho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540">
        <w:t xml:space="preserve">ROMÂNIA        </w:t>
      </w:r>
    </w:p>
    <w:p w:rsidR="00573BFD" w:rsidRPr="006F6540" w:rsidRDefault="00573BFD" w:rsidP="00573BFD">
      <w:pPr>
        <w:jc w:val="center"/>
      </w:pPr>
      <w:r w:rsidRPr="006F6540">
        <w:t>CONSILIUL JUDEŢEAN PRAHOVA</w:t>
      </w:r>
    </w:p>
    <w:p w:rsidR="00573BFD" w:rsidRPr="006F6540" w:rsidRDefault="00573BFD" w:rsidP="00573BFD">
      <w:pPr>
        <w:jc w:val="center"/>
        <w:rPr>
          <w:b/>
        </w:rPr>
      </w:pPr>
      <w:r w:rsidRPr="006F6540">
        <w:rPr>
          <w:b/>
        </w:rPr>
        <w:t xml:space="preserve">            DIRECŢIA GENERALĂ DE ASISTENŢĂ SOCIALĂ ŞI PROTECŢIA COPILULUI</w:t>
      </w:r>
    </w:p>
    <w:p w:rsidR="00573BFD" w:rsidRPr="006F6540" w:rsidRDefault="00573BFD" w:rsidP="00573BFD">
      <w:pPr>
        <w:jc w:val="center"/>
      </w:pPr>
      <w:r w:rsidRPr="006F6540">
        <w:t>Ploieşti, Şoseaua Vestului, nr. 14 – 16</w:t>
      </w:r>
    </w:p>
    <w:p w:rsidR="00573BFD" w:rsidRPr="006F6540" w:rsidRDefault="00573BFD" w:rsidP="00573BFD">
      <w:pPr>
        <w:jc w:val="center"/>
      </w:pPr>
      <w:r w:rsidRPr="006F6540">
        <w:t>Telefon: 0244 / 586.100, 0244 / 511.400, 0244 / 586.095    Fax: 0244 / 586.148</w:t>
      </w:r>
    </w:p>
    <w:p w:rsidR="00573BFD" w:rsidRDefault="00573BFD" w:rsidP="00573BFD">
      <w:pPr>
        <w:jc w:val="center"/>
      </w:pPr>
      <w:r w:rsidRPr="006F6540">
        <w:t xml:space="preserve">Web: </w:t>
      </w:r>
      <w:hyperlink r:id="rId7" w:history="1">
        <w:r w:rsidRPr="006F6540">
          <w:rPr>
            <w:rStyle w:val="Hyperlink"/>
          </w:rPr>
          <w:t>www.copilprahova.ro</w:t>
        </w:r>
      </w:hyperlink>
      <w:r w:rsidRPr="006F6540">
        <w:t xml:space="preserve">, E-mail: </w:t>
      </w:r>
      <w:hyperlink r:id="rId8" w:history="1">
        <w:r w:rsidRPr="006F6540">
          <w:rPr>
            <w:rStyle w:val="Hyperlink"/>
          </w:rPr>
          <w:t>dgaspcph@yahoo.com</w:t>
        </w:r>
      </w:hyperlink>
      <w:r w:rsidRPr="006F6540">
        <w:t xml:space="preserve"> , </w:t>
      </w:r>
      <w:hyperlink r:id="rId9" w:history="1">
        <w:r w:rsidRPr="006F6540">
          <w:rPr>
            <w:rStyle w:val="Hyperlink"/>
          </w:rPr>
          <w:t>copil@copilprahova.ro</w:t>
        </w:r>
      </w:hyperlink>
      <w:r w:rsidRPr="006F6540">
        <w:t xml:space="preserve"> </w:t>
      </w:r>
    </w:p>
    <w:p w:rsidR="00573BFD" w:rsidRPr="006F6540" w:rsidRDefault="00573BFD" w:rsidP="00573BFD">
      <w:pPr>
        <w:jc w:val="center"/>
      </w:pPr>
    </w:p>
    <w:p w:rsidR="00573BFD" w:rsidRPr="006F6540" w:rsidRDefault="00573BFD" w:rsidP="00573BFD">
      <w:pPr>
        <w:jc w:val="right"/>
        <w:outlineLvl w:val="0"/>
      </w:pPr>
      <w:r w:rsidRPr="006F6540">
        <w:t>_________________________________________________________________________________________________</w:t>
      </w:r>
    </w:p>
    <w:p w:rsidR="00573BFD" w:rsidRDefault="00573BFD" w:rsidP="00573BFD">
      <w:pPr>
        <w:jc w:val="center"/>
        <w:outlineLvl w:val="0"/>
        <w:rPr>
          <w:b/>
        </w:rPr>
      </w:pPr>
    </w:p>
    <w:p w:rsidR="00573BFD" w:rsidRPr="006F6540" w:rsidRDefault="00573BFD" w:rsidP="00573BFD">
      <w:pPr>
        <w:jc w:val="center"/>
        <w:outlineLvl w:val="0"/>
      </w:pPr>
      <w:r w:rsidRPr="006F6540">
        <w:rPr>
          <w:b/>
        </w:rPr>
        <w:t>SERVICIUL  ACHIZIŢII  PUBLICE  ŞI  URMĂRIRE  CONTRACTE</w:t>
      </w:r>
    </w:p>
    <w:p w:rsidR="00573BFD" w:rsidRPr="006F6540" w:rsidRDefault="00573BFD" w:rsidP="00573BFD">
      <w:pPr>
        <w:jc w:val="right"/>
        <w:outlineLvl w:val="0"/>
      </w:pPr>
      <w:r w:rsidRPr="006F6540">
        <w:t>_________________________________________________________________________________________________</w:t>
      </w:r>
    </w:p>
    <w:p w:rsidR="00573BFD" w:rsidRDefault="00573BFD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573BFD" w:rsidRDefault="00573BFD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CB59FE" w:rsidRPr="00143203" w:rsidRDefault="00463965" w:rsidP="00CB59FE">
      <w:pPr>
        <w:shd w:val="clear" w:color="auto" w:fill="FFFFFF"/>
        <w:ind w:left="151" w:right="58" w:firstLine="324"/>
        <w:jc w:val="center"/>
        <w:rPr>
          <w:b/>
          <w:sz w:val="24"/>
          <w:szCs w:val="24"/>
        </w:rPr>
      </w:pPr>
      <w:r w:rsidRPr="00143203">
        <w:rPr>
          <w:b/>
          <w:bCs/>
          <w:sz w:val="24"/>
          <w:szCs w:val="24"/>
        </w:rPr>
        <w:t xml:space="preserve">ANUNŢ – </w:t>
      </w:r>
      <w:r w:rsidR="00CB59FE" w:rsidRPr="00143203">
        <w:rPr>
          <w:b/>
          <w:sz w:val="24"/>
          <w:szCs w:val="24"/>
        </w:rPr>
        <w:t xml:space="preserve"> CONSULTAREA PIEȚEI</w:t>
      </w:r>
    </w:p>
    <w:p w:rsidR="00463965" w:rsidRPr="00143203" w:rsidRDefault="00463965" w:rsidP="00CB59FE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143203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2C55C0" w:rsidRPr="00143203" w:rsidRDefault="008D1C05" w:rsidP="008842FE">
      <w:pPr>
        <w:jc w:val="both"/>
        <w:rPr>
          <w:b/>
          <w:sz w:val="24"/>
          <w:szCs w:val="24"/>
        </w:rPr>
      </w:pPr>
      <w:r w:rsidRPr="00143203">
        <w:rPr>
          <w:b/>
          <w:bCs/>
          <w:sz w:val="24"/>
          <w:szCs w:val="24"/>
        </w:rPr>
        <w:t xml:space="preserve"> </w:t>
      </w:r>
      <w:r w:rsidR="007C218E" w:rsidRPr="00143203">
        <w:rPr>
          <w:b/>
          <w:bCs/>
          <w:sz w:val="24"/>
          <w:szCs w:val="24"/>
        </w:rPr>
        <w:t xml:space="preserve"> </w:t>
      </w:r>
      <w:r w:rsidR="00463965" w:rsidRPr="00143203">
        <w:rPr>
          <w:b/>
          <w:bCs/>
          <w:sz w:val="24"/>
          <w:szCs w:val="24"/>
        </w:rPr>
        <w:t>Autoritatea contractantă:</w:t>
      </w:r>
      <w:r w:rsidR="00463965" w:rsidRPr="00143203">
        <w:rPr>
          <w:b/>
          <w:sz w:val="24"/>
          <w:szCs w:val="24"/>
        </w:rPr>
        <w:t xml:space="preserve"> Direcția Generală de Asistență Socială și Protecția Copilului Prahova, Ploiești, Șos. Vestului, nr. 14-16, Telefon- 0244</w:t>
      </w:r>
      <w:r w:rsidR="00143203">
        <w:rPr>
          <w:b/>
          <w:sz w:val="24"/>
          <w:szCs w:val="24"/>
        </w:rPr>
        <w:t>-</w:t>
      </w:r>
      <w:r w:rsidR="00463965" w:rsidRPr="00143203">
        <w:rPr>
          <w:b/>
          <w:sz w:val="24"/>
          <w:szCs w:val="24"/>
        </w:rPr>
        <w:t>511</w:t>
      </w:r>
      <w:r w:rsidR="00143203">
        <w:rPr>
          <w:b/>
          <w:sz w:val="24"/>
          <w:szCs w:val="24"/>
        </w:rPr>
        <w:t>.</w:t>
      </w:r>
      <w:r w:rsidR="00463965" w:rsidRPr="00143203">
        <w:rPr>
          <w:b/>
          <w:sz w:val="24"/>
          <w:szCs w:val="24"/>
        </w:rPr>
        <w:t>400, Fax- 0244</w:t>
      </w:r>
      <w:r w:rsidR="00143203">
        <w:rPr>
          <w:b/>
          <w:sz w:val="24"/>
          <w:szCs w:val="24"/>
        </w:rPr>
        <w:t>-</w:t>
      </w:r>
      <w:r w:rsidR="00463965" w:rsidRPr="00143203">
        <w:rPr>
          <w:b/>
          <w:sz w:val="24"/>
          <w:szCs w:val="24"/>
        </w:rPr>
        <w:t>586</w:t>
      </w:r>
      <w:r w:rsidR="00143203">
        <w:rPr>
          <w:b/>
          <w:sz w:val="24"/>
          <w:szCs w:val="24"/>
        </w:rPr>
        <w:t>.</w:t>
      </w:r>
      <w:r w:rsidR="00463965" w:rsidRPr="00143203">
        <w:rPr>
          <w:b/>
          <w:sz w:val="24"/>
          <w:szCs w:val="24"/>
        </w:rPr>
        <w:t xml:space="preserve">100 </w:t>
      </w:r>
      <w:r w:rsidR="002C55C0" w:rsidRPr="00143203">
        <w:rPr>
          <w:b/>
          <w:sz w:val="24"/>
          <w:szCs w:val="24"/>
        </w:rPr>
        <w:t xml:space="preserve">, </w:t>
      </w:r>
      <w:r w:rsidR="002C55C0" w:rsidRPr="00143203">
        <w:rPr>
          <w:b/>
          <w:sz w:val="24"/>
          <w:szCs w:val="24"/>
        </w:rPr>
        <w:t>intenţionează să inițieze o procedură de consultare a pieței, în conformitate cu prevederile art.139 din Legea nr.98/2016 privind achizițiile publice, cu modificările și completările ulterioare și ale art. 18-19 din HG nr.395/2016 pentru aprobarea Normelor metodologice de aplicare a prevederilor referitoare la atribuirea contractului de achiziţie publică/acordului-cadru din Legea nr.98/2016 privind achiziţiile publice, cu modificările şi completările ulterioare, în vederea achiziționării serviciilor de</w:t>
      </w:r>
      <w:r w:rsidR="002C55C0" w:rsidRPr="00143203">
        <w:rPr>
          <w:b/>
          <w:sz w:val="24"/>
          <w:szCs w:val="24"/>
        </w:rPr>
        <w:t xml:space="preserve"> asigurari „</w:t>
      </w:r>
      <w:r w:rsidR="000C3AF7">
        <w:rPr>
          <w:b/>
          <w:sz w:val="24"/>
          <w:szCs w:val="24"/>
        </w:rPr>
        <w:t>T</w:t>
      </w:r>
      <w:r w:rsidR="002C55C0" w:rsidRPr="00143203">
        <w:rPr>
          <w:b/>
          <w:sz w:val="24"/>
          <w:szCs w:val="24"/>
        </w:rPr>
        <w:t>oate riscurile”</w:t>
      </w:r>
      <w:r w:rsidR="00126F6F" w:rsidRPr="00143203">
        <w:rPr>
          <w:b/>
          <w:sz w:val="24"/>
          <w:szCs w:val="24"/>
        </w:rPr>
        <w:t>.</w:t>
      </w:r>
    </w:p>
    <w:p w:rsidR="00126F6F" w:rsidRPr="00143203" w:rsidRDefault="00126F6F" w:rsidP="008842FE">
      <w:pPr>
        <w:jc w:val="both"/>
        <w:rPr>
          <w:b/>
          <w:sz w:val="24"/>
          <w:szCs w:val="24"/>
        </w:rPr>
      </w:pPr>
      <w:r w:rsidRPr="00143203">
        <w:rPr>
          <w:b/>
          <w:sz w:val="24"/>
          <w:szCs w:val="24"/>
        </w:rPr>
        <w:tab/>
      </w:r>
      <w:r w:rsidRPr="00143203">
        <w:rPr>
          <w:b/>
          <w:sz w:val="24"/>
          <w:szCs w:val="24"/>
        </w:rPr>
        <w:t xml:space="preserve">În acest context, autoritatea contractantă informează societățile de </w:t>
      </w:r>
      <w:r w:rsidR="00143203">
        <w:rPr>
          <w:b/>
          <w:sz w:val="24"/>
          <w:szCs w:val="24"/>
        </w:rPr>
        <w:t>asigurari</w:t>
      </w:r>
      <w:r w:rsidRPr="00143203">
        <w:rPr>
          <w:b/>
          <w:sz w:val="24"/>
          <w:szCs w:val="24"/>
        </w:rPr>
        <w:t xml:space="preserve"> cu privire la următoarele:</w:t>
      </w:r>
    </w:p>
    <w:p w:rsidR="00CD3449" w:rsidRDefault="00126F6F" w:rsidP="008842FE">
      <w:pPr>
        <w:jc w:val="both"/>
        <w:rPr>
          <w:b/>
          <w:sz w:val="24"/>
          <w:szCs w:val="24"/>
        </w:rPr>
      </w:pPr>
      <w:r w:rsidRPr="00CD3449">
        <w:rPr>
          <w:b/>
          <w:sz w:val="24"/>
          <w:szCs w:val="24"/>
        </w:rPr>
        <w:tab/>
        <w:t>-</w:t>
      </w:r>
      <w:r w:rsidR="006A58DE" w:rsidRPr="00CD3449">
        <w:rPr>
          <w:b/>
          <w:sz w:val="24"/>
          <w:szCs w:val="24"/>
        </w:rPr>
        <w:t>a) adresa de internet unde sunt publicate informaţiile cu privire la procesul de consultare a pieţei:</w:t>
      </w:r>
      <w:r w:rsidR="00143203">
        <w:rPr>
          <w:b/>
          <w:sz w:val="24"/>
          <w:szCs w:val="24"/>
        </w:rPr>
        <w:t xml:space="preserve">  </w:t>
      </w:r>
      <w:hyperlink r:id="rId10" w:history="1">
        <w:r w:rsidR="00CD3449" w:rsidRPr="00874BC2">
          <w:rPr>
            <w:rStyle w:val="Hyperlink"/>
            <w:b/>
            <w:sz w:val="24"/>
            <w:szCs w:val="24"/>
          </w:rPr>
          <w:t>https://www.copilprahova.ro/anunturi-achizitii</w:t>
        </w:r>
      </w:hyperlink>
    </w:p>
    <w:p w:rsidR="00CD3449" w:rsidRDefault="00CD3449" w:rsidP="008842FE">
      <w:pPr>
        <w:jc w:val="both"/>
        <w:rPr>
          <w:b/>
          <w:sz w:val="24"/>
          <w:szCs w:val="24"/>
        </w:rPr>
      </w:pPr>
    </w:p>
    <w:p w:rsidR="00CD3449" w:rsidRDefault="00CD3449" w:rsidP="008842FE">
      <w:pPr>
        <w:jc w:val="both"/>
        <w:rPr>
          <w:b/>
          <w:w w:val="105"/>
          <w:sz w:val="24"/>
          <w:szCs w:val="24"/>
        </w:rPr>
      </w:pPr>
      <w:r w:rsidRPr="00CD3449">
        <w:rPr>
          <w:b/>
          <w:sz w:val="24"/>
          <w:szCs w:val="24"/>
        </w:rPr>
        <w:tab/>
      </w:r>
      <w:r w:rsidRPr="00CD3449">
        <w:rPr>
          <w:b/>
          <w:sz w:val="24"/>
          <w:szCs w:val="24"/>
        </w:rPr>
        <w:t>b) descrierea necesităţilor obiective şi constrângerilor de natură tehnică, financiară şi/sau contractuală ce caracterizează nevoia autorităţii contractante în raport cu care se organizează respectiva consultare</w:t>
      </w:r>
      <w:r w:rsidRPr="00CD3449">
        <w:rPr>
          <w:b/>
          <w:sz w:val="24"/>
          <w:szCs w:val="24"/>
        </w:rPr>
        <w:t xml:space="preserve"> se vor lua in calcul sumele din centralizatorul anexat prezentului anunt . Se doreste 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asigurarea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spacing w:val="1"/>
          <w:w w:val="105"/>
          <w:sz w:val="24"/>
          <w:szCs w:val="24"/>
        </w:rPr>
        <w:t xml:space="preserve">cladirilor, </w:t>
      </w:r>
      <w:r w:rsidRPr="00CD3449">
        <w:rPr>
          <w:b/>
          <w:w w:val="105"/>
          <w:sz w:val="24"/>
          <w:szCs w:val="24"/>
        </w:rPr>
        <w:t>bunurilor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din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cladiri,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respectiv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a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mijloacelor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fixe,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obiectelor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de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inventar,</w:t>
      </w:r>
      <w:r w:rsidRPr="00CD3449">
        <w:rPr>
          <w:b/>
          <w:spacing w:val="1"/>
          <w:w w:val="105"/>
          <w:sz w:val="24"/>
          <w:szCs w:val="24"/>
        </w:rPr>
        <w:t xml:space="preserve"> </w:t>
      </w:r>
      <w:r w:rsidRPr="00CD3449">
        <w:rPr>
          <w:b/>
          <w:w w:val="105"/>
          <w:sz w:val="24"/>
          <w:szCs w:val="24"/>
        </w:rPr>
        <w:t>electronicelor, aparatelor</w:t>
      </w:r>
      <w:r w:rsidR="00143203">
        <w:rPr>
          <w:b/>
          <w:w w:val="105"/>
          <w:sz w:val="24"/>
          <w:szCs w:val="24"/>
        </w:rPr>
        <w:t>, etc</w:t>
      </w:r>
      <w:r>
        <w:rPr>
          <w:b/>
          <w:w w:val="105"/>
          <w:sz w:val="24"/>
          <w:szCs w:val="24"/>
        </w:rPr>
        <w:t>.</w:t>
      </w:r>
    </w:p>
    <w:p w:rsidR="00196E24" w:rsidRDefault="00196E24" w:rsidP="008842FE">
      <w:pPr>
        <w:jc w:val="both"/>
        <w:rPr>
          <w:b/>
          <w:w w:val="105"/>
          <w:sz w:val="24"/>
          <w:szCs w:val="24"/>
        </w:rPr>
      </w:pPr>
    </w:p>
    <w:p w:rsidR="00CD3449" w:rsidRPr="00196E24" w:rsidRDefault="00196E24" w:rsidP="008842FE">
      <w:pPr>
        <w:jc w:val="both"/>
        <w:rPr>
          <w:b/>
          <w:sz w:val="24"/>
          <w:szCs w:val="24"/>
        </w:rPr>
      </w:pPr>
      <w:r w:rsidRPr="00196E24">
        <w:rPr>
          <w:b/>
          <w:sz w:val="24"/>
          <w:szCs w:val="24"/>
        </w:rPr>
        <w:tab/>
      </w:r>
      <w:r w:rsidRPr="00196E24">
        <w:rPr>
          <w:b/>
          <w:sz w:val="24"/>
          <w:szCs w:val="24"/>
        </w:rPr>
        <w:t xml:space="preserve">c) aspectele supuse consultării: - determinarea valorii estimate a achiziției serviciilor de </w:t>
      </w:r>
      <w:r w:rsidR="00143203">
        <w:rPr>
          <w:b/>
          <w:sz w:val="24"/>
          <w:szCs w:val="24"/>
        </w:rPr>
        <w:t xml:space="preserve">asigurari </w:t>
      </w:r>
      <w:r w:rsidR="00143203" w:rsidRPr="00143203">
        <w:rPr>
          <w:b/>
          <w:sz w:val="24"/>
          <w:szCs w:val="24"/>
        </w:rPr>
        <w:t>„</w:t>
      </w:r>
      <w:r w:rsidR="000C3AF7">
        <w:rPr>
          <w:b/>
          <w:sz w:val="24"/>
          <w:szCs w:val="24"/>
        </w:rPr>
        <w:t>T</w:t>
      </w:r>
      <w:r w:rsidR="00143203" w:rsidRPr="00143203">
        <w:rPr>
          <w:b/>
          <w:sz w:val="24"/>
          <w:szCs w:val="24"/>
        </w:rPr>
        <w:t>oate riscurile”.</w:t>
      </w:r>
      <w:r w:rsidR="00143203">
        <w:rPr>
          <w:b/>
          <w:sz w:val="24"/>
          <w:szCs w:val="24"/>
        </w:rPr>
        <w:t xml:space="preserve"> </w:t>
      </w:r>
      <w:r w:rsidRPr="00196E24">
        <w:rPr>
          <w:b/>
          <w:sz w:val="24"/>
          <w:szCs w:val="24"/>
        </w:rPr>
        <w:t>;</w:t>
      </w:r>
    </w:p>
    <w:p w:rsidR="00CD3449" w:rsidRDefault="00CD3449" w:rsidP="008842FE">
      <w:pPr>
        <w:jc w:val="both"/>
        <w:rPr>
          <w:b/>
          <w:sz w:val="24"/>
          <w:szCs w:val="24"/>
        </w:rPr>
      </w:pPr>
    </w:p>
    <w:p w:rsidR="00196E24" w:rsidRDefault="00196E24" w:rsidP="008842FE">
      <w:pPr>
        <w:jc w:val="both"/>
      </w:pPr>
      <w:r>
        <w:rPr>
          <w:b/>
          <w:sz w:val="24"/>
          <w:szCs w:val="24"/>
        </w:rPr>
        <w:tab/>
      </w:r>
      <w:r w:rsidRPr="00196E24">
        <w:rPr>
          <w:b/>
          <w:sz w:val="24"/>
          <w:szCs w:val="24"/>
        </w:rPr>
        <w:t xml:space="preserve">d) termenul până la care se transmit propunerile societăților de </w:t>
      </w:r>
      <w:r>
        <w:rPr>
          <w:b/>
          <w:sz w:val="24"/>
          <w:szCs w:val="24"/>
        </w:rPr>
        <w:t>asigurari</w:t>
      </w:r>
      <w:r w:rsidRPr="00196E24">
        <w:rPr>
          <w:b/>
          <w:sz w:val="24"/>
          <w:szCs w:val="24"/>
        </w:rPr>
        <w:t xml:space="preserve"> interesate a participa la procesul de consultare: </w:t>
      </w:r>
      <w:r>
        <w:rPr>
          <w:b/>
          <w:sz w:val="24"/>
          <w:szCs w:val="24"/>
        </w:rPr>
        <w:t>27</w:t>
      </w:r>
      <w:r w:rsidRPr="00196E24">
        <w:rPr>
          <w:b/>
          <w:sz w:val="24"/>
          <w:szCs w:val="24"/>
        </w:rPr>
        <w:t>.06.20</w:t>
      </w:r>
      <w:r>
        <w:rPr>
          <w:b/>
          <w:sz w:val="24"/>
          <w:szCs w:val="24"/>
        </w:rPr>
        <w:t>21</w:t>
      </w:r>
      <w:r w:rsidR="00143203">
        <w:rPr>
          <w:b/>
          <w:sz w:val="24"/>
          <w:szCs w:val="24"/>
        </w:rPr>
        <w:t>,</w:t>
      </w:r>
      <w:r w:rsidR="000C3AF7">
        <w:rPr>
          <w:b/>
          <w:sz w:val="24"/>
          <w:szCs w:val="24"/>
        </w:rPr>
        <w:t xml:space="preserve"> </w:t>
      </w:r>
      <w:r w:rsidR="00143203">
        <w:rPr>
          <w:b/>
          <w:sz w:val="24"/>
          <w:szCs w:val="24"/>
        </w:rPr>
        <w:t>ora 12.00</w:t>
      </w:r>
      <w:r w:rsidRPr="00196E24">
        <w:rPr>
          <w:b/>
          <w:sz w:val="24"/>
          <w:szCs w:val="24"/>
        </w:rPr>
        <w:t>. Propunerile pot fi transmise prin email, pe adresa</w:t>
      </w:r>
      <w:r>
        <w:rPr>
          <w:b/>
          <w:sz w:val="24"/>
          <w:szCs w:val="24"/>
        </w:rPr>
        <w:t xml:space="preserve"> : </w:t>
      </w:r>
      <w:hyperlink r:id="rId11" w:history="1">
        <w:r w:rsidRPr="00874BC2">
          <w:rPr>
            <w:rStyle w:val="Hyperlink"/>
            <w:b/>
            <w:sz w:val="24"/>
            <w:szCs w:val="24"/>
          </w:rPr>
          <w:t>dgaspcph.achizitii@gmail.com</w:t>
        </w:r>
      </w:hyperlink>
      <w:r>
        <w:rPr>
          <w:b/>
          <w:sz w:val="24"/>
          <w:szCs w:val="24"/>
        </w:rPr>
        <w:t xml:space="preserve"> </w:t>
      </w:r>
      <w:r w:rsidRPr="00196E24">
        <w:rPr>
          <w:b/>
          <w:sz w:val="24"/>
          <w:szCs w:val="24"/>
        </w:rPr>
        <w:t xml:space="preserve">sau </w:t>
      </w:r>
      <w:hyperlink r:id="rId12" w:history="1">
        <w:r w:rsidRPr="00196E24">
          <w:rPr>
            <w:rStyle w:val="Hyperlink"/>
            <w:b/>
            <w:sz w:val="24"/>
            <w:szCs w:val="24"/>
          </w:rPr>
          <w:t>achizitii@dgaspcph.ro</w:t>
        </w:r>
      </w:hyperlink>
      <w:r w:rsidR="008842FE">
        <w:rPr>
          <w:b/>
          <w:sz w:val="24"/>
          <w:szCs w:val="24"/>
        </w:rPr>
        <w:t>;</w:t>
      </w:r>
    </w:p>
    <w:p w:rsidR="00196E24" w:rsidRDefault="000C3AF7" w:rsidP="008842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842FE" w:rsidRPr="008842FE" w:rsidRDefault="008842FE" w:rsidP="008842F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842FE">
        <w:rPr>
          <w:b/>
          <w:sz w:val="24"/>
          <w:szCs w:val="24"/>
        </w:rPr>
        <w:t xml:space="preserve">e) descrierea modalităţii de desfăşurare a consultării, respectiv modul în care se va realiza interacţiunea cu operatorii economici ce răspund la invitaţia autorităţii contractante: după primirea propunerilor în scris se va organiza o întâlnire cu </w:t>
      </w:r>
      <w:r>
        <w:rPr>
          <w:b/>
          <w:sz w:val="24"/>
          <w:szCs w:val="24"/>
        </w:rPr>
        <w:t xml:space="preserve">reprezentantii </w:t>
      </w:r>
      <w:r w:rsidRPr="008842FE">
        <w:rPr>
          <w:b/>
          <w:sz w:val="24"/>
          <w:szCs w:val="24"/>
        </w:rPr>
        <w:t xml:space="preserve">societățile de </w:t>
      </w:r>
      <w:r>
        <w:rPr>
          <w:b/>
          <w:sz w:val="24"/>
          <w:szCs w:val="24"/>
        </w:rPr>
        <w:t>asigurar</w:t>
      </w:r>
      <w:r w:rsidR="00E3781D">
        <w:rPr>
          <w:b/>
          <w:sz w:val="24"/>
          <w:szCs w:val="24"/>
        </w:rPr>
        <w:t>i</w:t>
      </w:r>
      <w:r w:rsidRPr="008842FE">
        <w:rPr>
          <w:b/>
          <w:sz w:val="24"/>
          <w:szCs w:val="24"/>
        </w:rPr>
        <w:t xml:space="preserve"> care au transmis propuneri în cadrul consultării de piață, întâlnire ce va fi anunțată ulterior.</w:t>
      </w:r>
    </w:p>
    <w:p w:rsidR="008842FE" w:rsidRDefault="008842FE" w:rsidP="008842FE">
      <w:pPr>
        <w:ind w:firstLine="720"/>
        <w:jc w:val="both"/>
        <w:rPr>
          <w:b/>
          <w:sz w:val="24"/>
          <w:szCs w:val="24"/>
        </w:rPr>
      </w:pPr>
      <w:r w:rsidRPr="008842FE">
        <w:rPr>
          <w:b/>
          <w:sz w:val="24"/>
          <w:szCs w:val="24"/>
        </w:rPr>
        <w:t xml:space="preserve"> f) termenul maxim până la care se desfăşoară procesul de consultare:</w:t>
      </w:r>
      <w:r w:rsidR="000C3AF7">
        <w:rPr>
          <w:b/>
          <w:sz w:val="24"/>
          <w:szCs w:val="24"/>
        </w:rPr>
        <w:t xml:space="preserve"> </w:t>
      </w:r>
      <w:r w:rsidRPr="008842FE">
        <w:rPr>
          <w:b/>
          <w:sz w:val="24"/>
          <w:szCs w:val="24"/>
        </w:rPr>
        <w:t>2</w:t>
      </w:r>
      <w:r w:rsidR="00143203">
        <w:rPr>
          <w:b/>
          <w:sz w:val="24"/>
          <w:szCs w:val="24"/>
        </w:rPr>
        <w:t>7</w:t>
      </w:r>
      <w:r w:rsidRPr="008842FE">
        <w:rPr>
          <w:b/>
          <w:sz w:val="24"/>
          <w:szCs w:val="24"/>
        </w:rPr>
        <w:t>.06.20</w:t>
      </w:r>
      <w:r w:rsidR="00143203">
        <w:rPr>
          <w:b/>
          <w:sz w:val="24"/>
          <w:szCs w:val="24"/>
        </w:rPr>
        <w:t>22</w:t>
      </w:r>
      <w:r w:rsidR="000C3AF7">
        <w:rPr>
          <w:b/>
          <w:sz w:val="24"/>
          <w:szCs w:val="24"/>
        </w:rPr>
        <w:t xml:space="preserve">,ora </w:t>
      </w:r>
      <w:r w:rsidR="000C3AF7" w:rsidRPr="000C3AF7">
        <w:rPr>
          <w:b/>
          <w:sz w:val="22"/>
          <w:szCs w:val="22"/>
        </w:rPr>
        <w:t>12.00.</w:t>
      </w:r>
      <w:bookmarkStart w:id="0" w:name="_GoBack"/>
      <w:bookmarkEnd w:id="0"/>
    </w:p>
    <w:p w:rsidR="00143203" w:rsidRDefault="00143203" w:rsidP="008842FE">
      <w:pPr>
        <w:ind w:firstLine="720"/>
        <w:jc w:val="both"/>
        <w:rPr>
          <w:b/>
          <w:sz w:val="24"/>
          <w:szCs w:val="24"/>
        </w:rPr>
      </w:pPr>
    </w:p>
    <w:p w:rsidR="00143203" w:rsidRPr="00336F6C" w:rsidRDefault="00143203" w:rsidP="00143203">
      <w:pPr>
        <w:jc w:val="both"/>
        <w:rPr>
          <w:b/>
          <w:bCs/>
          <w:sz w:val="16"/>
          <w:szCs w:val="16"/>
          <w:lang w:val="pt-BR"/>
        </w:rPr>
      </w:pPr>
      <w:r w:rsidRPr="00336F6C">
        <w:rPr>
          <w:b/>
          <w:bCs/>
          <w:sz w:val="16"/>
          <w:szCs w:val="16"/>
          <w:lang w:val="pt-BR"/>
        </w:rPr>
        <w:t xml:space="preserve">Serviciul Achiziţii Publice, Tehnic şi Urmărire Contracte </w:t>
      </w:r>
    </w:p>
    <w:p w:rsidR="00143203" w:rsidRPr="00143203" w:rsidRDefault="00143203" w:rsidP="00143203">
      <w:pPr>
        <w:jc w:val="both"/>
        <w:rPr>
          <w:b/>
          <w:bCs/>
          <w:sz w:val="16"/>
          <w:szCs w:val="16"/>
          <w:lang w:val="es-ES"/>
        </w:rPr>
      </w:pPr>
      <w:r>
        <w:rPr>
          <w:b/>
          <w:bCs/>
          <w:sz w:val="16"/>
          <w:szCs w:val="16"/>
          <w:lang w:val="pt-BR"/>
        </w:rPr>
        <w:t xml:space="preserve">Inspector de specialitate </w:t>
      </w:r>
      <w:r w:rsidRPr="00336F6C">
        <w:rPr>
          <w:b/>
          <w:bCs/>
          <w:sz w:val="16"/>
          <w:szCs w:val="16"/>
          <w:lang w:val="pt-BR"/>
        </w:rPr>
        <w:t xml:space="preserve"> - </w:t>
      </w:r>
      <w:r>
        <w:rPr>
          <w:b/>
          <w:bCs/>
          <w:sz w:val="16"/>
          <w:szCs w:val="16"/>
          <w:lang w:val="pt-BR"/>
        </w:rPr>
        <w:t>Scortaru Ionut</w:t>
      </w:r>
      <w:r w:rsidRPr="00336F6C">
        <w:rPr>
          <w:b/>
          <w:bCs/>
          <w:sz w:val="16"/>
          <w:szCs w:val="16"/>
          <w:lang w:val="es-ES"/>
        </w:rPr>
        <w:t xml:space="preserve">  </w:t>
      </w:r>
    </w:p>
    <w:sectPr w:rsidR="00143203" w:rsidRPr="00143203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AF7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6F6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203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6E24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55C0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6F9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3FE4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3BFD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8DE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37C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2FE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1FE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9FE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449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3781D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A3E3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spcph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ilprahova.ro/" TargetMode="External"/><Relationship Id="rId12" Type="http://schemas.openxmlformats.org/officeDocument/2006/relationships/hyperlink" Target="mailto:achizitii@dgaspcph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gaspcph.achizitii@gmail.com" TargetMode="External"/><Relationship Id="rId5" Type="http://schemas.openxmlformats.org/officeDocument/2006/relationships/hyperlink" Target="http://www.copilprahova.ro/" TargetMode="External"/><Relationship Id="rId10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pil@copilprahova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13</cp:revision>
  <cp:lastPrinted>2022-06-21T07:20:00Z</cp:lastPrinted>
  <dcterms:created xsi:type="dcterms:W3CDTF">2022-06-21T06:56:00Z</dcterms:created>
  <dcterms:modified xsi:type="dcterms:W3CDTF">2022-06-21T08:02:00Z</dcterms:modified>
</cp:coreProperties>
</file>