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4C65B5" w:rsidRDefault="0016312B" w:rsidP="009213E7">
      <w:pPr>
        <w:ind w:firstLine="720"/>
        <w:jc w:val="both"/>
        <w:rPr>
          <w:b/>
          <w:i/>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w:t>
      </w:r>
      <w:r w:rsidR="004C65B5">
        <w:rPr>
          <w:sz w:val="18"/>
          <w:szCs w:val="18"/>
        </w:rPr>
        <w:t xml:space="preserve"> pentru atribuirea contractului </w:t>
      </w:r>
      <w:r w:rsidR="006409B0">
        <w:rPr>
          <w:sz w:val="18"/>
          <w:szCs w:val="18"/>
        </w:rPr>
        <w:t xml:space="preserve">având ca obiect </w:t>
      </w:r>
      <w:r w:rsidR="00A346CE" w:rsidRPr="00A346CE">
        <w:rPr>
          <w:b/>
          <w:i/>
          <w:sz w:val="18"/>
          <w:szCs w:val="18"/>
        </w:rPr>
        <w:t>„</w:t>
      </w:r>
      <w:r w:rsidR="002F3734">
        <w:rPr>
          <w:b/>
          <w:i/>
          <w:sz w:val="18"/>
          <w:szCs w:val="18"/>
        </w:rPr>
        <w:t>Proiectare si executare acoperis beci la Complexul de Servicii Comunitare Sf. Andrei Ploiesti</w:t>
      </w:r>
      <w:r w:rsidR="00A346CE" w:rsidRPr="00A346CE">
        <w:rPr>
          <w:b/>
          <w:i/>
          <w:sz w:val="18"/>
          <w:szCs w:val="18"/>
        </w:rPr>
        <w:t xml:space="preserve"> ”</w:t>
      </w:r>
      <w:r w:rsidR="00CB6DD9" w:rsidRPr="00A346CE">
        <w:rPr>
          <w:b/>
          <w:i/>
          <w:sz w:val="18"/>
          <w:szCs w:val="18"/>
        </w:rPr>
        <w:t>.</w:t>
      </w: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4C65B5">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9E4FE5">
        <w:rPr>
          <w:b/>
          <w:sz w:val="18"/>
          <w:szCs w:val="18"/>
        </w:rPr>
        <w:t xml:space="preserve"> </w:t>
      </w:r>
      <w:r w:rsidR="007E0068">
        <w:rPr>
          <w:b/>
          <w:sz w:val="18"/>
          <w:szCs w:val="18"/>
        </w:rPr>
        <w:t>(</w:t>
      </w:r>
      <w:r w:rsidR="007E0068" w:rsidRPr="007E0068">
        <w:rPr>
          <w:sz w:val="18"/>
          <w:szCs w:val="18"/>
        </w:rPr>
        <w:t>Formularul de ofertă însoțit de devizul-ofertă</w:t>
      </w:r>
      <w:r w:rsidR="007E0068">
        <w:rPr>
          <w:b/>
          <w:sz w:val="18"/>
          <w:szCs w:val="18"/>
        </w:rPr>
        <w:t>)</w:t>
      </w:r>
      <w:r w:rsidR="00CB6DD9">
        <w:rPr>
          <w:b/>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A346CE">
      <w:pPr>
        <w:ind w:firstLine="720"/>
        <w:jc w:val="both"/>
        <w:rPr>
          <w:sz w:val="18"/>
          <w:szCs w:val="18"/>
        </w:rPr>
      </w:pPr>
      <w:r w:rsidRPr="00261A8A">
        <w:rPr>
          <w:sz w:val="18"/>
          <w:szCs w:val="18"/>
        </w:rPr>
        <w:t xml:space="preserve">Nu se acceptă oferte alternative.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 xml:space="preserve">art. </w:t>
            </w:r>
            <w:r w:rsidR="00AD5160">
              <w:rPr>
                <w:sz w:val="18"/>
                <w:szCs w:val="18"/>
              </w:rPr>
              <w:t>59</w:t>
            </w:r>
            <w:r w:rsidR="00AD5160" w:rsidRPr="00AD5160">
              <w:rPr>
                <w:sz w:val="18"/>
                <w:szCs w:val="18"/>
              </w:rPr>
              <w:t xml:space="preserve"> și </w:t>
            </w:r>
            <w:r w:rsidR="00AD5160">
              <w:rPr>
                <w:sz w:val="18"/>
                <w:szCs w:val="18"/>
              </w:rPr>
              <w:t>60</w:t>
            </w:r>
            <w:r w:rsidR="00AD5160" w:rsidRPr="00AD5160">
              <w:rPr>
                <w:sz w:val="18"/>
                <w:szCs w:val="18"/>
              </w:rPr>
              <w:t xml:space="preserve"> din Legea nr. 98/2016</w:t>
            </w:r>
            <w:r w:rsidR="00AD5160">
              <w:rPr>
                <w:sz w:val="18"/>
                <w:szCs w:val="18"/>
              </w:rPr>
              <w:t>)</w:t>
            </w:r>
            <w:r w:rsidR="00AD5160">
              <w:rPr>
                <w:b/>
                <w:i/>
                <w:sz w:val="18"/>
                <w:szCs w:val="18"/>
              </w:rPr>
              <w:t xml:space="preserve"> </w:t>
            </w:r>
            <w:r w:rsidR="00403F6B">
              <w:rPr>
                <w:b/>
                <w:sz w:val="18"/>
                <w:szCs w:val="18"/>
              </w:rPr>
              <w:t>.</w:t>
            </w:r>
          </w:p>
          <w:p w:rsidR="00DB1692" w:rsidRPr="00DB1692" w:rsidRDefault="00684722" w:rsidP="00DB1692">
            <w:pPr>
              <w:autoSpaceDE w:val="0"/>
              <w:autoSpaceDN w:val="0"/>
              <w:adjustRightInd w:val="0"/>
              <w:jc w:val="both"/>
              <w:rPr>
                <w:sz w:val="18"/>
                <w:szCs w:val="18"/>
              </w:rPr>
            </w:pPr>
            <w:r w:rsidRPr="00DB1692">
              <w:rPr>
                <w:rStyle w:val="apple-converted-space"/>
                <w:rFonts w:ascii="Arial" w:hAnsi="Arial" w:cs="Arial"/>
                <w:b/>
                <w:bCs/>
                <w:color w:val="555555"/>
                <w:sz w:val="18"/>
                <w:szCs w:val="18"/>
                <w:shd w:val="clear" w:color="auto" w:fill="FFFFFF"/>
              </w:rPr>
              <w:t> </w:t>
            </w:r>
            <w:r w:rsidR="00DB1692" w:rsidRPr="00DB1692">
              <w:rPr>
                <w:sz w:val="18"/>
                <w:szCs w:val="18"/>
                <w:lang w:eastAsia="en-US"/>
              </w:rPr>
              <w:t xml:space="preserve">Persoanele care dețin funcții de decizie din cadrul autorității contractante în ceea ce priveste organizarea, derularea si finalizarea procedurii de atribuire sunt: </w:t>
            </w:r>
            <w:r w:rsidR="00DB1692" w:rsidRPr="00DB1692">
              <w:rPr>
                <w:sz w:val="18"/>
                <w:szCs w:val="18"/>
              </w:rPr>
              <w:t>Director Executiv: Calin Viorel, Director Executiv Adjunct: Sindila Mihaela, Director Executiv Adjunct: Negoita Zenovita Lorelai, Sef serviciu: Raucea Camelia, Consilier juridic: Buzatoiu Sorin, Consilier juridic: Georgescu Alina Carmen, Consilier: Branoiu Elena Ecaterina, Consilier: Popescu Hairia Alexandra, Consilier: Alupoaei Elena, Consilier: Petre Florentina, Referent: Ion Marian Ion, Sef complex: Enache Maria, Sef complex: Nicolescu Cristian, Sef complex: Musat Letitia, Sef complex:  Georgescu Luminita Denisa, Sef complex: Dobre Elena Monica, Sef complex: Matu Marius, Sef centru: Marin Elena Gabriela, Sef centru: Ilie Vasile, Sef centru:  Sterescu Mirela.</w:t>
            </w:r>
          </w:p>
          <w:p w:rsidR="00DB1692" w:rsidRPr="00DB1692" w:rsidRDefault="00DB1692" w:rsidP="00DB1692">
            <w:pPr>
              <w:jc w:val="both"/>
              <w:rPr>
                <w:sz w:val="18"/>
                <w:szCs w:val="18"/>
                <w:lang w:eastAsia="en-US"/>
              </w:rPr>
            </w:pPr>
            <w:r w:rsidRPr="00DB1692">
              <w:rPr>
                <w:sz w:val="18"/>
                <w:szCs w:val="18"/>
                <w:lang w:eastAsia="en-US"/>
              </w:rPr>
              <w:t>Prin raportare la prevederile legale aplicabile, ofertanții, terții susținători și subcontractanții nu trebuie să se regăsească în situatiile prevazute la art. 59, 60, 164, 165, 167 din Legea nr. 98/ 2016, privind achizițiile publice.</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9E4FE5">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C62EBD">
              <w:rPr>
                <w:sz w:val="18"/>
                <w:szCs w:val="18"/>
              </w:rPr>
              <w:t>lucrări</w:t>
            </w:r>
            <w:r w:rsidRPr="00261A8A">
              <w:rPr>
                <w:sz w:val="18"/>
                <w:szCs w:val="18"/>
              </w:rPr>
              <w:t>; se vor prezenta documente care s</w:t>
            </w:r>
            <w:r w:rsidR="009E4FE5">
              <w:rPr>
                <w:sz w:val="18"/>
                <w:szCs w:val="18"/>
              </w:rPr>
              <w:t>ă</w:t>
            </w:r>
            <w:r w:rsidRPr="00261A8A">
              <w:rPr>
                <w:sz w:val="18"/>
                <w:szCs w:val="18"/>
              </w:rPr>
              <w:t xml:space="preserve"> ateste competentele privind </w:t>
            </w:r>
            <w:r w:rsidR="00C62EBD">
              <w:rPr>
                <w:sz w:val="18"/>
                <w:szCs w:val="18"/>
              </w:rPr>
              <w:t>execuția lucrărilor</w:t>
            </w:r>
            <w:r w:rsidRPr="00261A8A">
              <w:rPr>
                <w:sz w:val="18"/>
                <w:szCs w:val="18"/>
              </w:rPr>
              <w:t xml:space="preserve">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9213E7" w:rsidRPr="00261A8A" w:rsidRDefault="009213E7" w:rsidP="00A346CE">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C03875" w:rsidRPr="00261A8A" w:rsidRDefault="002F3734" w:rsidP="00DB1692">
      <w:pPr>
        <w:jc w:val="both"/>
        <w:rPr>
          <w:sz w:val="18"/>
          <w:szCs w:val="18"/>
        </w:rPr>
      </w:pPr>
      <w:r>
        <w:t>Popescu Hairia Alexandra</w:t>
      </w: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734"/>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2C69"/>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D4A"/>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0068"/>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D05EC"/>
    <w:rsid w:val="008D1270"/>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4FE5"/>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53B5"/>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6CE"/>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DD9"/>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1692"/>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0D40"/>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856</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popescu.h</cp:lastModifiedBy>
  <cp:revision>37</cp:revision>
  <cp:lastPrinted>2016-03-23T09:19:00Z</cp:lastPrinted>
  <dcterms:created xsi:type="dcterms:W3CDTF">2015-11-19T11:17:00Z</dcterms:created>
  <dcterms:modified xsi:type="dcterms:W3CDTF">2017-06-12T10:20:00Z</dcterms:modified>
</cp:coreProperties>
</file>